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52" w:rsidRDefault="00C76F52" w:rsidP="00C76F52">
      <w:pPr>
        <w:jc w:val="center"/>
        <w:rPr>
          <w:rFonts w:ascii="GHEA Grapalat" w:hAnsi="GHEA Grapalat" w:cs="Sylfaen"/>
          <w:sz w:val="18"/>
          <w:szCs w:val="18"/>
        </w:rPr>
      </w:pPr>
      <w:proofErr w:type="spellStart"/>
      <w:r>
        <w:rPr>
          <w:rFonts w:ascii="GHEA Grapalat" w:hAnsi="GHEA Grapalat" w:cs="Sylfaen"/>
          <w:sz w:val="18"/>
          <w:szCs w:val="18"/>
        </w:rPr>
        <w:t>Հայտարարություն</w:t>
      </w:r>
      <w:proofErr w:type="spellEnd"/>
    </w:p>
    <w:p w:rsidR="00C76F52" w:rsidRDefault="00C76F52" w:rsidP="00C76F52">
      <w:pPr>
        <w:jc w:val="center"/>
        <w:rPr>
          <w:rFonts w:ascii="GHEA Grapalat" w:hAnsi="GHEA Grapalat" w:cs="Sylfaen"/>
          <w:sz w:val="18"/>
          <w:szCs w:val="18"/>
        </w:rPr>
      </w:pPr>
      <w:proofErr w:type="spellStart"/>
      <w:proofErr w:type="gramStart"/>
      <w:r>
        <w:rPr>
          <w:rFonts w:ascii="GHEA Grapalat" w:hAnsi="GHEA Grapalat" w:cs="Sylfaen"/>
          <w:sz w:val="18"/>
          <w:szCs w:val="18"/>
        </w:rPr>
        <w:t>պայմանագիր</w:t>
      </w:r>
      <w:proofErr w:type="spellEnd"/>
      <w:proofErr w:type="gram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կնքելու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որոշման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մասին</w:t>
      </w:r>
      <w:proofErr w:type="spellEnd"/>
    </w:p>
    <w:p w:rsidR="00C76F52" w:rsidRDefault="00C76F52" w:rsidP="00C76F52">
      <w:pPr>
        <w:jc w:val="center"/>
        <w:rPr>
          <w:rFonts w:ascii="GHEA Grapalat" w:hAnsi="GHEA Grapalat" w:cs="Sylfaen"/>
          <w:sz w:val="18"/>
          <w:szCs w:val="18"/>
          <w:lang w:val="hy-AM"/>
        </w:rPr>
      </w:pPr>
      <w:proofErr w:type="spellStart"/>
      <w:r>
        <w:rPr>
          <w:rFonts w:ascii="GHEA Grapalat" w:hAnsi="GHEA Grapalat" w:cs="Sylfaen"/>
          <w:sz w:val="18"/>
          <w:szCs w:val="18"/>
        </w:rPr>
        <w:t>Հայտարարության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սույն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տեքստը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հաստատված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է </w:t>
      </w:r>
      <w:proofErr w:type="spellStart"/>
      <w:r>
        <w:rPr>
          <w:rFonts w:ascii="GHEA Grapalat" w:hAnsi="GHEA Grapalat" w:cs="Sylfaen"/>
          <w:sz w:val="18"/>
          <w:szCs w:val="18"/>
        </w:rPr>
        <w:t>գնահատող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հանձնաժողովի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  202</w:t>
      </w:r>
      <w:r>
        <w:rPr>
          <w:rFonts w:ascii="GHEA Grapalat" w:hAnsi="GHEA Grapalat" w:cs="Sylfaen"/>
          <w:sz w:val="18"/>
          <w:szCs w:val="18"/>
          <w:lang w:val="hy-AM"/>
        </w:rPr>
        <w:t>3</w:t>
      </w:r>
      <w:r>
        <w:rPr>
          <w:rFonts w:ascii="GHEA Grapalat" w:hAnsi="GHEA Grapalat" w:cs="Sylfaen"/>
          <w:sz w:val="18"/>
          <w:szCs w:val="18"/>
        </w:rPr>
        <w:t>թ-</w:t>
      </w:r>
      <w:proofErr w:type="gramStart"/>
      <w:r>
        <w:rPr>
          <w:rFonts w:ascii="GHEA Grapalat" w:hAnsi="GHEA Grapalat" w:cs="Sylfaen"/>
          <w:sz w:val="18"/>
          <w:szCs w:val="18"/>
        </w:rPr>
        <w:t>ի  N</w:t>
      </w:r>
      <w:r>
        <w:rPr>
          <w:rFonts w:ascii="GHEA Grapalat" w:hAnsi="GHEA Grapalat" w:cs="Sylfaen"/>
          <w:sz w:val="18"/>
          <w:szCs w:val="18"/>
          <w:lang w:val="hy-AM"/>
        </w:rPr>
        <w:t>23</w:t>
      </w:r>
      <w:proofErr w:type="gramEnd"/>
      <w:r>
        <w:rPr>
          <w:rFonts w:ascii="GHEA Grapalat" w:hAnsi="GHEA Grapalat" w:cs="Sylfaen"/>
          <w:sz w:val="18"/>
          <w:szCs w:val="18"/>
          <w:lang w:val="hy-AM"/>
        </w:rPr>
        <w:t>/</w:t>
      </w:r>
      <w:r w:rsidR="006853DC">
        <w:rPr>
          <w:rFonts w:ascii="GHEA Grapalat" w:hAnsi="GHEA Grapalat" w:cs="Sylfaen"/>
          <w:sz w:val="18"/>
          <w:szCs w:val="18"/>
          <w:lang w:val="hy-AM"/>
        </w:rPr>
        <w:t>2-</w:t>
      </w:r>
      <w:r>
        <w:rPr>
          <w:rFonts w:ascii="GHEA Grapalat" w:hAnsi="GHEA Grapalat" w:cs="Sylfaen"/>
          <w:sz w:val="18"/>
          <w:szCs w:val="18"/>
          <w:lang w:val="hy-AM"/>
        </w:rPr>
        <w:t>3</w:t>
      </w:r>
      <w:r w:rsidR="006853DC">
        <w:rPr>
          <w:rFonts w:ascii="GHEA Grapalat" w:hAnsi="GHEA Grapalat" w:cs="Sylfaen"/>
          <w:sz w:val="18"/>
          <w:szCs w:val="18"/>
          <w:lang w:val="hy-AM"/>
        </w:rPr>
        <w:t>Բ</w:t>
      </w:r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որոշմամբ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 և  </w:t>
      </w:r>
      <w:proofErr w:type="spellStart"/>
      <w:r>
        <w:rPr>
          <w:rFonts w:ascii="GHEA Grapalat" w:hAnsi="GHEA Grapalat" w:cs="Sylfaen"/>
          <w:sz w:val="18"/>
          <w:szCs w:val="18"/>
        </w:rPr>
        <w:t>հրապարկվում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է </w:t>
      </w:r>
      <w:r>
        <w:rPr>
          <w:rFonts w:ascii="GHEA Grapalat" w:hAnsi="GHEA Grapalat" w:cs="Sylfaen"/>
          <w:sz w:val="18"/>
          <w:szCs w:val="18"/>
          <w:lang w:val="hy-AM"/>
        </w:rPr>
        <w:t>&lt;&lt;</w:t>
      </w:r>
      <w:proofErr w:type="spellStart"/>
      <w:r>
        <w:rPr>
          <w:rFonts w:ascii="GHEA Grapalat" w:hAnsi="GHEA Grapalat" w:cs="Sylfaen"/>
          <w:sz w:val="18"/>
          <w:szCs w:val="18"/>
        </w:rPr>
        <w:t>Գնումների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մասին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&gt;&gt;ՀՀ </w:t>
      </w:r>
      <w:proofErr w:type="spellStart"/>
      <w:r>
        <w:rPr>
          <w:rFonts w:ascii="GHEA Grapalat" w:hAnsi="GHEA Grapalat" w:cs="Sylfaen"/>
          <w:sz w:val="18"/>
          <w:szCs w:val="18"/>
        </w:rPr>
        <w:t>օրենքի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10-րդ </w:t>
      </w:r>
      <w:proofErr w:type="spellStart"/>
      <w:r>
        <w:rPr>
          <w:rFonts w:ascii="GHEA Grapalat" w:hAnsi="GHEA Grapalat" w:cs="Sylfaen"/>
          <w:sz w:val="18"/>
          <w:szCs w:val="18"/>
        </w:rPr>
        <w:t>հոդվածի</w:t>
      </w:r>
      <w:proofErr w:type="spellEnd"/>
      <w:r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համաձայն</w:t>
      </w:r>
      <w:proofErr w:type="spellEnd"/>
    </w:p>
    <w:p w:rsidR="00C76F52" w:rsidRDefault="00C76F52" w:rsidP="00C76F52">
      <w:pPr>
        <w:jc w:val="center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Ընթացակարգի ծածկագիրը</w:t>
      </w:r>
      <w:r>
        <w:rPr>
          <w:rFonts w:ascii="GHEA Grapalat" w:hAnsi="GHEA Grapalat" w:cs="Sylfaen"/>
          <w:sz w:val="18"/>
          <w:szCs w:val="18"/>
          <w:lang w:val="hy-AM"/>
        </w:rPr>
        <w:t xml:space="preserve">՝  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«ՎԲԿ-ԳՀԱՊՁԲ</w:t>
      </w:r>
      <w:r>
        <w:rPr>
          <w:rFonts w:ascii="GHEA Grapalat" w:eastAsia="Calibri" w:hAnsi="GHEA Grapalat" w:cs="Calibri"/>
          <w:b/>
          <w:sz w:val="18"/>
          <w:szCs w:val="18"/>
          <w:lang w:val="af-ZA" w:eastAsia="ru-RU"/>
        </w:rPr>
        <w:t>-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23</w:t>
      </w:r>
      <w:r>
        <w:rPr>
          <w:rFonts w:ascii="GHEA Grapalat" w:eastAsia="Calibri" w:hAnsi="GHEA Grapalat" w:cs="Calibri"/>
          <w:b/>
          <w:sz w:val="18"/>
          <w:szCs w:val="18"/>
          <w:lang w:val="af-ZA" w:eastAsia="ru-RU"/>
        </w:rPr>
        <w:t>/2</w:t>
      </w:r>
      <w:r>
        <w:rPr>
          <w:rFonts w:ascii="GHEA Grapalat" w:eastAsia="Calibri" w:hAnsi="GHEA Grapalat" w:cs="Calibri"/>
          <w:b/>
          <w:sz w:val="18"/>
          <w:szCs w:val="18"/>
          <w:lang w:val="hy-AM" w:eastAsia="ru-RU"/>
        </w:rPr>
        <w:t>»</w:t>
      </w:r>
      <w:r>
        <w:rPr>
          <w:rFonts w:ascii="GHEA Grapalat" w:eastAsia="Calibri" w:hAnsi="GHEA Grapalat" w:cs="Calibri"/>
          <w:b/>
          <w:sz w:val="18"/>
          <w:szCs w:val="18"/>
          <w:lang w:val="af-ZA" w:eastAsia="ru-RU"/>
        </w:rPr>
        <w:t xml:space="preserve">  </w:t>
      </w:r>
    </w:p>
    <w:p w:rsidR="00C76F52" w:rsidRDefault="00C76F52" w:rsidP="00C76F52">
      <w:pPr>
        <w:pStyle w:val="Default"/>
        <w:ind w:left="-709" w:firstLine="709"/>
        <w:rPr>
          <w:rFonts w:cs="Sylfaen"/>
          <w:i/>
          <w:sz w:val="18"/>
          <w:szCs w:val="18"/>
          <w:lang w:val="hy-AM"/>
        </w:rPr>
      </w:pPr>
      <w:r>
        <w:rPr>
          <w:rFonts w:cs="Sylfaen"/>
          <w:sz w:val="18"/>
          <w:szCs w:val="18"/>
          <w:lang w:val="hy-AM"/>
        </w:rPr>
        <w:t xml:space="preserve">Պատվիրատուն՝  </w:t>
      </w:r>
      <w:r>
        <w:rPr>
          <w:sz w:val="18"/>
          <w:szCs w:val="18"/>
          <w:shd w:val="clear" w:color="auto" w:fill="FFFFFF"/>
          <w:lang w:val="hy-AM"/>
        </w:rPr>
        <w:t xml:space="preserve">&lt;&lt; </w:t>
      </w:r>
      <w:r>
        <w:rPr>
          <w:rFonts w:cs="Sylfaen"/>
          <w:sz w:val="18"/>
          <w:szCs w:val="18"/>
          <w:shd w:val="clear" w:color="auto" w:fill="FFFFFF"/>
          <w:lang w:val="hy-AM"/>
        </w:rPr>
        <w:t>Վարդենիսի ԲԿ</w:t>
      </w:r>
      <w:r>
        <w:rPr>
          <w:sz w:val="18"/>
          <w:szCs w:val="18"/>
          <w:shd w:val="clear" w:color="auto" w:fill="FFFFFF"/>
          <w:lang w:val="hy-AM"/>
        </w:rPr>
        <w:t xml:space="preserve">&gt;&gt; </w:t>
      </w:r>
      <w:r>
        <w:rPr>
          <w:rFonts w:cs="Sylfaen"/>
          <w:sz w:val="18"/>
          <w:szCs w:val="18"/>
          <w:shd w:val="clear" w:color="auto" w:fill="FFFFFF"/>
          <w:lang w:val="hy-AM"/>
        </w:rPr>
        <w:t>ՓԲԸ</w:t>
      </w:r>
      <w:r>
        <w:rPr>
          <w:sz w:val="18"/>
          <w:szCs w:val="18"/>
          <w:shd w:val="clear" w:color="auto" w:fill="FFFFFF"/>
          <w:lang w:val="hy-AM"/>
        </w:rPr>
        <w:t>-</w:t>
      </w:r>
      <w:r>
        <w:rPr>
          <w:rFonts w:cs="Sylfaen"/>
          <w:sz w:val="18"/>
          <w:szCs w:val="18"/>
          <w:shd w:val="clear" w:color="auto" w:fill="FFFFFF"/>
          <w:lang w:val="hy-AM"/>
        </w:rPr>
        <w:t>ն</w:t>
      </w:r>
      <w:r>
        <w:rPr>
          <w:sz w:val="18"/>
          <w:szCs w:val="18"/>
          <w:shd w:val="clear" w:color="auto" w:fill="FFFFFF"/>
          <w:lang w:val="hy-AM"/>
        </w:rPr>
        <w:t xml:space="preserve">  </w:t>
      </w:r>
      <w:r>
        <w:rPr>
          <w:rFonts w:cs="Sylfaen"/>
          <w:sz w:val="18"/>
          <w:szCs w:val="18"/>
          <w:shd w:val="clear" w:color="auto" w:fill="FFFFFF"/>
          <w:lang w:val="hy-AM"/>
        </w:rPr>
        <w:t>ստորև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ներկայացնում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է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իր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կարիքների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>համար</w:t>
      </w:r>
      <w:r>
        <w:rPr>
          <w:sz w:val="18"/>
          <w:szCs w:val="18"/>
          <w:shd w:val="clear" w:color="auto" w:fill="FFFFFF"/>
          <w:lang w:val="hy-AM"/>
        </w:rPr>
        <w:t xml:space="preserve"> </w:t>
      </w:r>
      <w:r>
        <w:rPr>
          <w:rFonts w:eastAsia="Times New Roman" w:cs="Times New Roman"/>
          <w:sz w:val="18"/>
          <w:szCs w:val="18"/>
          <w:lang w:val="hy-AM"/>
        </w:rPr>
        <w:t>դեղորայք և  պատվաստանյութերի</w:t>
      </w:r>
      <w:r>
        <w:rPr>
          <w:rFonts w:eastAsia="Times New Roman" w:cs="Times New Roman"/>
          <w:sz w:val="18"/>
          <w:szCs w:val="18"/>
          <w:lang w:val="af-ZA"/>
        </w:rPr>
        <w:t xml:space="preserve"> 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  ձեռքբերման նպատակով կազմակերպված  </w:t>
      </w:r>
      <w:r>
        <w:rPr>
          <w:sz w:val="18"/>
          <w:szCs w:val="18"/>
          <w:lang w:val="hy-AM"/>
        </w:rPr>
        <w:t>«</w:t>
      </w:r>
      <w:r>
        <w:rPr>
          <w:rFonts w:cs="Sylfaen"/>
          <w:sz w:val="18"/>
          <w:szCs w:val="18"/>
          <w:lang w:val="hy-AM"/>
        </w:rPr>
        <w:t>ՎԲԿ</w:t>
      </w:r>
      <w:r>
        <w:rPr>
          <w:sz w:val="18"/>
          <w:szCs w:val="18"/>
          <w:lang w:val="hy-AM"/>
        </w:rPr>
        <w:t>-</w:t>
      </w:r>
      <w:r>
        <w:rPr>
          <w:rFonts w:cs="Sylfaen"/>
          <w:sz w:val="18"/>
          <w:szCs w:val="18"/>
          <w:lang w:val="hy-AM"/>
        </w:rPr>
        <w:t>ԳՀԱՊՁԲ</w:t>
      </w:r>
      <w:r>
        <w:rPr>
          <w:sz w:val="18"/>
          <w:szCs w:val="18"/>
          <w:lang w:val="hy-AM"/>
        </w:rPr>
        <w:t>-23/2»</w:t>
      </w:r>
      <w:r>
        <w:rPr>
          <w:rFonts w:cs="Sylfaen"/>
          <w:sz w:val="18"/>
          <w:szCs w:val="18"/>
          <w:shd w:val="clear" w:color="auto" w:fill="FFFFFF"/>
          <w:lang w:val="hy-AM"/>
        </w:rPr>
        <w:t xml:space="preserve">ծածկագրով գնման ընթացակարգի արդյունքում պայմանագրեր կնքելու որոշման մասին </w:t>
      </w:r>
      <w:r>
        <w:rPr>
          <w:rFonts w:cs="Sylfaen"/>
          <w:sz w:val="18"/>
          <w:szCs w:val="18"/>
          <w:lang w:val="hy-AM"/>
        </w:rPr>
        <w:t>համառոտ տեղեկատվությունը</w:t>
      </w:r>
      <w:r>
        <w:rPr>
          <w:rFonts w:cs="Sylfaen"/>
          <w:i/>
          <w:sz w:val="18"/>
          <w:szCs w:val="18"/>
          <w:lang w:val="hy-AM"/>
        </w:rPr>
        <w:t>:</w:t>
      </w:r>
    </w:p>
    <w:p w:rsidR="00C76F52" w:rsidRDefault="00C76F52" w:rsidP="00C76F52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Գնահատող հանձնաժողովի 2023թ.-ի թիվ 23/3 -</w:t>
      </w:r>
      <w:r w:rsidR="00D2499D">
        <w:rPr>
          <w:rFonts w:ascii="GHEA Grapalat" w:hAnsi="GHEA Grapalat" w:cs="Sylfaen"/>
          <w:sz w:val="18"/>
          <w:szCs w:val="18"/>
          <w:lang w:val="hy-AM"/>
        </w:rPr>
        <w:t>3</w:t>
      </w:r>
      <w:r w:rsidR="00982BE4">
        <w:rPr>
          <w:rFonts w:ascii="GHEA Grapalat" w:hAnsi="GHEA Grapalat" w:cs="Sylfaen"/>
          <w:sz w:val="18"/>
          <w:szCs w:val="18"/>
          <w:lang w:val="hy-AM"/>
        </w:rPr>
        <w:t xml:space="preserve">Բ </w:t>
      </w:r>
      <w:bookmarkStart w:id="0" w:name="_GoBack"/>
      <w:bookmarkEnd w:id="0"/>
      <w:r>
        <w:rPr>
          <w:rFonts w:ascii="GHEA Grapalat" w:hAnsi="GHEA Grapalat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C76F52" w:rsidRDefault="00C76F52" w:rsidP="00C76F52">
      <w:pPr>
        <w:jc w:val="both"/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>Չափաբաժին 1-112: Գնման առարկա է հանդիսանում ՝ դեղորայք և պատվաստանյութեր</w:t>
      </w:r>
    </w:p>
    <w:p w:rsidR="00C76F52" w:rsidRDefault="00C76F52" w:rsidP="00C76F52">
      <w:pPr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>Գնային առաջարկ ներկայացրել են  հետևյալ մասնակիցները</w:t>
      </w:r>
      <w:r>
        <w:rPr>
          <w:rFonts w:ascii="Sylfaen" w:hAnsi="Sylfaen" w:cs="Sylfaen"/>
          <w:i/>
          <w:sz w:val="18"/>
          <w:szCs w:val="18"/>
          <w:lang w:val="hy-AM"/>
        </w:rPr>
        <w:t>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0"/>
        <w:gridCol w:w="2018"/>
        <w:gridCol w:w="2319"/>
        <w:gridCol w:w="2477"/>
        <w:gridCol w:w="2257"/>
      </w:tblGrid>
      <w:tr w:rsidR="00C76F52" w:rsidTr="00780901">
        <w:tc>
          <w:tcPr>
            <w:tcW w:w="500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Հ/Հ</w:t>
            </w:r>
          </w:p>
        </w:tc>
        <w:tc>
          <w:tcPr>
            <w:tcW w:w="2018" w:type="dxa"/>
          </w:tcPr>
          <w:p w:rsidR="00C76F52" w:rsidRDefault="00C76F52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դեպքուն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X/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պահանջներին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համապատասխանող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հայտեր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համապատասխանելու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դեպքուն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նշել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X/</w:t>
            </w: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C76F52" w:rsidRPr="00982BE4" w:rsidTr="00780901">
        <w:trPr>
          <w:trHeight w:val="507"/>
        </w:trPr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ԱԷՄՋԻ»</w:t>
            </w: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ՍՊԸ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i/>
                <w:sz w:val="16"/>
                <w:szCs w:val="16"/>
              </w:rPr>
            </w:pPr>
          </w:p>
        </w:tc>
        <w:tc>
          <w:tcPr>
            <w:tcW w:w="2477" w:type="dxa"/>
          </w:tcPr>
          <w:p w:rsidR="00C76F52" w:rsidRDefault="00671123" w:rsidP="007809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257" w:type="dxa"/>
          </w:tcPr>
          <w:p w:rsidR="00C76F52" w:rsidRDefault="00454263" w:rsidP="00780901">
            <w:pPr>
              <w:spacing w:after="240"/>
              <w:jc w:val="both"/>
              <w:rPr>
                <w:rFonts w:ascii="Sylfaen" w:eastAsia="MS Mincho" w:hAnsi="Sylfaen" w:cs="MS Mincho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ՀՀ Կառավարության 526-Ն որոշման 121 կետով </w:t>
            </w:r>
            <w:r w:rsidR="00930D11">
              <w:rPr>
                <w:rFonts w:ascii="Sylfaen" w:hAnsi="Sylfaen"/>
                <w:sz w:val="14"/>
                <w:szCs w:val="14"/>
                <w:lang w:val="hy-AM"/>
              </w:rPr>
              <w:t xml:space="preserve">մասնակցության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սահմանափակում</w:t>
            </w: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Times New Roman"/>
                <w:color w:val="403931"/>
                <w:sz w:val="18"/>
                <w:szCs w:val="18"/>
                <w:lang w:val="hy-AM" w:eastAsia="ru-RU"/>
              </w:rPr>
              <w:t>«</w:t>
            </w:r>
            <w:r>
              <w:rPr>
                <w:rFonts w:ascii="GHEA Grapalat" w:hAnsi="GHEA Grapalat" w:cs="Calibri"/>
                <w:color w:val="403931"/>
                <w:sz w:val="18"/>
                <w:szCs w:val="18"/>
                <w:lang w:val="hy-AM" w:eastAsia="ru-RU"/>
              </w:rPr>
              <w:t>ԼԵՅԿՈ»</w:t>
            </w: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Calibri"/>
                <w:color w:val="403931"/>
                <w:sz w:val="18"/>
                <w:szCs w:val="18"/>
                <w:lang w:val="hy-AM" w:eastAsia="ru-RU"/>
              </w:rPr>
              <w:t>ՍՊԸ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Կոնցեռն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էներգոմաշ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”  ՍՊԸ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Արֆարմացիա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”     ՓԲԸ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Արմենֆարմ”ՍՊԸ</w:t>
            </w:r>
            <w:proofErr w:type="spellEnd"/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Վագա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ֆարմ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”  ՍՊԸ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Տոնուս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Լես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”  ՍՊԸ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«ԴԵԶՍԵՐՎԻՍ» ՍՊԸ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9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Թեոֆարմա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Իմպորտ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&gt;&gt; ՍՊԸ -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  <w:tr w:rsidR="00C76F52" w:rsidTr="00780901">
        <w:tc>
          <w:tcPr>
            <w:tcW w:w="500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 w:eastAsia="ru-RU"/>
              </w:rPr>
              <w:t>10</w:t>
            </w:r>
          </w:p>
        </w:tc>
        <w:tc>
          <w:tcPr>
            <w:tcW w:w="2018" w:type="dxa"/>
          </w:tcPr>
          <w:p w:rsidR="00C76F52" w:rsidRDefault="00C76F52" w:rsidP="00780901">
            <w:pPr>
              <w:widowControl w:val="0"/>
              <w:rPr>
                <w:rFonts w:ascii="GHEA Grapalat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Չայնա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մալլ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” ՍՊԸ</w:t>
            </w:r>
          </w:p>
        </w:tc>
        <w:tc>
          <w:tcPr>
            <w:tcW w:w="2319" w:type="dxa"/>
          </w:tcPr>
          <w:p w:rsidR="00C76F52" w:rsidRDefault="00C76F52" w:rsidP="00780901">
            <w:pPr>
              <w:jc w:val="center"/>
            </w:pPr>
            <w:r>
              <w:rPr>
                <w:rFonts w:ascii="Sylfaen" w:hAnsi="Sylfaen" w:cs="Sylfaen"/>
                <w:i/>
                <w:sz w:val="16"/>
                <w:szCs w:val="16"/>
              </w:rPr>
              <w:t>X</w:t>
            </w:r>
          </w:p>
        </w:tc>
        <w:tc>
          <w:tcPr>
            <w:tcW w:w="247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2257" w:type="dxa"/>
          </w:tcPr>
          <w:p w:rsidR="00C76F52" w:rsidRDefault="00C76F52" w:rsidP="00780901">
            <w:pPr>
              <w:jc w:val="right"/>
              <w:rPr>
                <w:rFonts w:ascii="Sylfaen" w:hAnsi="Sylfaen"/>
              </w:rPr>
            </w:pPr>
          </w:p>
        </w:tc>
      </w:tr>
    </w:tbl>
    <w:p w:rsidR="00C76F52" w:rsidRDefault="00C76F52" w:rsidP="00C76F52">
      <w:pPr>
        <w:rPr>
          <w:rFonts w:ascii="Sylfaen" w:hAnsi="Sylfaen" w:cs="Sylfaen"/>
          <w:sz w:val="16"/>
          <w:szCs w:val="16"/>
          <w:lang w:val="hy-AM"/>
        </w:rPr>
      </w:pPr>
    </w:p>
    <w:p w:rsidR="00C76F52" w:rsidRDefault="00C76F52" w:rsidP="00C76F52">
      <w:pPr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 xml:space="preserve">Ստորև ներկայացնում ենք </w:t>
      </w:r>
      <w:r>
        <w:rPr>
          <w:rFonts w:ascii="GHEA Grapalat" w:hAnsi="GHEA Grapalat"/>
          <w:sz w:val="18"/>
          <w:szCs w:val="18"/>
          <w:lang w:val="hy-AM"/>
        </w:rPr>
        <w:t>«</w:t>
      </w:r>
      <w:r>
        <w:rPr>
          <w:rFonts w:ascii="GHEA Grapalat" w:hAnsi="GHEA Grapalat" w:cs="Sylfaen"/>
          <w:sz w:val="18"/>
          <w:szCs w:val="18"/>
          <w:lang w:val="hy-AM"/>
        </w:rPr>
        <w:t>ՎԲԿ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 w:cs="Sylfaen"/>
          <w:sz w:val="18"/>
          <w:szCs w:val="18"/>
          <w:lang w:val="hy-AM"/>
        </w:rPr>
        <w:t>ԳՀԱՊՁԲ</w:t>
      </w:r>
      <w:r>
        <w:rPr>
          <w:rFonts w:ascii="GHEA Grapalat" w:hAnsi="GHEA Grapalat"/>
          <w:sz w:val="18"/>
          <w:szCs w:val="18"/>
          <w:lang w:val="hy-AM"/>
        </w:rPr>
        <w:t>-23/2»</w:t>
      </w:r>
      <w:r>
        <w:rPr>
          <w:rFonts w:ascii="Sylfaen" w:hAnsi="Sylfaen"/>
          <w:sz w:val="18"/>
          <w:szCs w:val="18"/>
          <w:lang w:val="hy-AM"/>
        </w:rPr>
        <w:t>ծածկագրով մրցույթի գնահատման արդյունքում հաղթող մասնակիցների շահած չափաբաժինների վերաբերյալ ամփոփ տեղեկատվություն:</w:t>
      </w:r>
    </w:p>
    <w:tbl>
      <w:tblPr>
        <w:tblStyle w:val="a3"/>
        <w:tblW w:w="8116" w:type="dxa"/>
        <w:tblLayout w:type="fixed"/>
        <w:tblLook w:val="04A0" w:firstRow="1" w:lastRow="0" w:firstColumn="1" w:lastColumn="0" w:noHBand="0" w:noVBand="1"/>
      </w:tblPr>
      <w:tblGrid>
        <w:gridCol w:w="1850"/>
        <w:gridCol w:w="1242"/>
        <w:gridCol w:w="3267"/>
        <w:gridCol w:w="1757"/>
      </w:tblGrid>
      <w:tr w:rsidR="00C76F52" w:rsidTr="0085479A">
        <w:trPr>
          <w:trHeight w:val="107"/>
        </w:trPr>
        <w:tc>
          <w:tcPr>
            <w:tcW w:w="1850" w:type="dxa"/>
          </w:tcPr>
          <w:p w:rsidR="00C76F52" w:rsidRDefault="00C76F52" w:rsidP="00780901">
            <w:pPr>
              <w:jc w:val="right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242" w:type="dxa"/>
          </w:tcPr>
          <w:p w:rsidR="00C76F52" w:rsidRDefault="00C76F52" w:rsidP="00780901">
            <w:pPr>
              <w:jc w:val="right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Ընտրված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մասնակից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ընտրված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մասնակցի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նշել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X/</w:t>
            </w:r>
          </w:p>
        </w:tc>
        <w:tc>
          <w:tcPr>
            <w:tcW w:w="3267" w:type="dxa"/>
          </w:tcPr>
          <w:p w:rsidR="00C76F52" w:rsidRDefault="00C76F52" w:rsidP="00780901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շահած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համարները</w:t>
            </w:r>
            <w:proofErr w:type="spellEnd"/>
          </w:p>
        </w:tc>
        <w:tc>
          <w:tcPr>
            <w:tcW w:w="1757" w:type="dxa"/>
          </w:tcPr>
          <w:p w:rsidR="00C76F52" w:rsidRDefault="00C76F52" w:rsidP="00780901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շահած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չափաբաժինների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գները</w:t>
            </w:r>
            <w:proofErr w:type="spellEnd"/>
          </w:p>
        </w:tc>
      </w:tr>
      <w:tr w:rsidR="00C76F52" w:rsidTr="0085479A">
        <w:trPr>
          <w:trHeight w:val="118"/>
        </w:trPr>
        <w:tc>
          <w:tcPr>
            <w:tcW w:w="1850" w:type="dxa"/>
            <w:vMerge w:val="restart"/>
          </w:tcPr>
          <w:p w:rsidR="00C76F52" w:rsidRDefault="00C76F52" w:rsidP="00780901">
            <w:pPr>
              <w:rPr>
                <w:rFonts w:ascii="Sylfaen" w:hAnsi="Sylfaen"/>
              </w:rPr>
            </w:pPr>
          </w:p>
          <w:p w:rsidR="00C76F52" w:rsidRDefault="00C76F52" w:rsidP="00780901">
            <w:pPr>
              <w:rPr>
                <w:rFonts w:ascii="Sylfaen" w:hAnsi="Sylfaen"/>
              </w:rPr>
            </w:pPr>
          </w:p>
          <w:p w:rsidR="00C76F52" w:rsidRDefault="00C76F52" w:rsidP="00780901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Չայնա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Մոլ</w:t>
            </w:r>
            <w:proofErr w:type="spellEnd"/>
          </w:p>
        </w:tc>
        <w:tc>
          <w:tcPr>
            <w:tcW w:w="1242" w:type="dxa"/>
            <w:vMerge w:val="restart"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19200</w:t>
            </w:r>
          </w:p>
        </w:tc>
      </w:tr>
      <w:tr w:rsidR="00930D11" w:rsidTr="0085479A">
        <w:trPr>
          <w:trHeight w:val="118"/>
        </w:trPr>
        <w:tc>
          <w:tcPr>
            <w:tcW w:w="1850" w:type="dxa"/>
            <w:vMerge/>
          </w:tcPr>
          <w:p w:rsidR="00930D11" w:rsidRDefault="00930D11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930D11" w:rsidRDefault="00930D11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930D11" w:rsidRDefault="00930D11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Չափաբաժին4</w:t>
            </w:r>
          </w:p>
        </w:tc>
        <w:tc>
          <w:tcPr>
            <w:tcW w:w="1757" w:type="dxa"/>
          </w:tcPr>
          <w:p w:rsidR="00930D11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972000</w:t>
            </w:r>
          </w:p>
        </w:tc>
      </w:tr>
      <w:tr w:rsidR="00930D11" w:rsidTr="0085479A">
        <w:trPr>
          <w:trHeight w:val="118"/>
        </w:trPr>
        <w:tc>
          <w:tcPr>
            <w:tcW w:w="1850" w:type="dxa"/>
            <w:vMerge/>
          </w:tcPr>
          <w:p w:rsidR="00930D11" w:rsidRDefault="00930D11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930D11" w:rsidRDefault="00930D11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930D11" w:rsidRDefault="00930D11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Չափաբաժին5</w:t>
            </w:r>
          </w:p>
        </w:tc>
        <w:tc>
          <w:tcPr>
            <w:tcW w:w="1757" w:type="dxa"/>
          </w:tcPr>
          <w:p w:rsidR="00930D11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22800</w:t>
            </w:r>
          </w:p>
        </w:tc>
      </w:tr>
      <w:tr w:rsidR="00C76F52" w:rsidTr="0085479A">
        <w:trPr>
          <w:trHeight w:val="108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8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525600</w:t>
            </w:r>
          </w:p>
        </w:tc>
      </w:tr>
      <w:tr w:rsidR="00930D11" w:rsidTr="0085479A">
        <w:trPr>
          <w:trHeight w:val="108"/>
        </w:trPr>
        <w:tc>
          <w:tcPr>
            <w:tcW w:w="1850" w:type="dxa"/>
            <w:vMerge/>
          </w:tcPr>
          <w:p w:rsidR="00930D11" w:rsidRDefault="00930D11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930D11" w:rsidRDefault="00930D11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930D11" w:rsidRDefault="00930D11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Չափաբաժին11</w:t>
            </w:r>
          </w:p>
        </w:tc>
        <w:tc>
          <w:tcPr>
            <w:tcW w:w="1757" w:type="dxa"/>
          </w:tcPr>
          <w:p w:rsidR="00930D11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31200</w:t>
            </w:r>
          </w:p>
        </w:tc>
      </w:tr>
      <w:tr w:rsidR="00C76F52" w:rsidTr="0085479A">
        <w:trPr>
          <w:trHeight w:val="118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Չափաբաժին14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144000</w:t>
            </w:r>
          </w:p>
        </w:tc>
      </w:tr>
      <w:tr w:rsidR="00BC1992" w:rsidTr="0085479A">
        <w:trPr>
          <w:trHeight w:val="118"/>
        </w:trPr>
        <w:tc>
          <w:tcPr>
            <w:tcW w:w="1850" w:type="dxa"/>
            <w:vMerge/>
          </w:tcPr>
          <w:p w:rsidR="00BC1992" w:rsidRDefault="00BC199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BC1992" w:rsidRDefault="00BC199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BC1992" w:rsidRDefault="00BC199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Չափաբաժին19</w:t>
            </w:r>
          </w:p>
        </w:tc>
        <w:tc>
          <w:tcPr>
            <w:tcW w:w="1757" w:type="dxa"/>
          </w:tcPr>
          <w:p w:rsidR="00BC1992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158400</w:t>
            </w:r>
          </w:p>
        </w:tc>
      </w:tr>
      <w:tr w:rsidR="00C76F52" w:rsidTr="0085479A">
        <w:trPr>
          <w:trHeight w:val="118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Չափաբաժին22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25200</w:t>
            </w:r>
          </w:p>
        </w:tc>
      </w:tr>
      <w:tr w:rsidR="00C76F52" w:rsidTr="0085479A">
        <w:trPr>
          <w:trHeight w:val="108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25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70800</w:t>
            </w:r>
          </w:p>
        </w:tc>
      </w:tr>
      <w:tr w:rsidR="00C76F52" w:rsidTr="0085479A">
        <w:trPr>
          <w:trHeight w:val="12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29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201600</w:t>
            </w:r>
          </w:p>
        </w:tc>
      </w:tr>
      <w:tr w:rsidR="00C76F52" w:rsidTr="0085479A">
        <w:trPr>
          <w:trHeight w:val="12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30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165600</w:t>
            </w:r>
          </w:p>
        </w:tc>
      </w:tr>
      <w:tr w:rsidR="0085479A" w:rsidTr="0085479A">
        <w:trPr>
          <w:trHeight w:val="129"/>
        </w:trPr>
        <w:tc>
          <w:tcPr>
            <w:tcW w:w="1850" w:type="dxa"/>
            <w:vMerge/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Չափաբաժին32</w:t>
            </w:r>
          </w:p>
        </w:tc>
        <w:tc>
          <w:tcPr>
            <w:tcW w:w="1757" w:type="dxa"/>
          </w:tcPr>
          <w:p w:rsidR="0085479A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18000</w:t>
            </w:r>
          </w:p>
        </w:tc>
      </w:tr>
      <w:tr w:rsidR="0085479A" w:rsidTr="0085479A">
        <w:trPr>
          <w:trHeight w:val="129"/>
        </w:trPr>
        <w:tc>
          <w:tcPr>
            <w:tcW w:w="1850" w:type="dxa"/>
            <w:vMerge/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Չափաբաժին31</w:t>
            </w:r>
          </w:p>
        </w:tc>
        <w:tc>
          <w:tcPr>
            <w:tcW w:w="1757" w:type="dxa"/>
          </w:tcPr>
          <w:p w:rsidR="0085479A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336000</w:t>
            </w:r>
          </w:p>
        </w:tc>
      </w:tr>
      <w:tr w:rsidR="00C76F52" w:rsidTr="0085479A">
        <w:trPr>
          <w:trHeight w:val="12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33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104400</w:t>
            </w:r>
          </w:p>
        </w:tc>
      </w:tr>
      <w:tr w:rsidR="00C76F52" w:rsidTr="0085479A">
        <w:trPr>
          <w:trHeight w:val="12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35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153600</w:t>
            </w:r>
          </w:p>
        </w:tc>
      </w:tr>
      <w:tr w:rsidR="00C76F52" w:rsidTr="0085479A">
        <w:trPr>
          <w:trHeight w:val="12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41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18000</w:t>
            </w:r>
          </w:p>
        </w:tc>
      </w:tr>
      <w:tr w:rsidR="0085479A" w:rsidTr="0085479A">
        <w:trPr>
          <w:trHeight w:val="129"/>
        </w:trPr>
        <w:tc>
          <w:tcPr>
            <w:tcW w:w="1850" w:type="dxa"/>
            <w:vMerge/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Չափաբաժին43</w:t>
            </w:r>
          </w:p>
        </w:tc>
        <w:tc>
          <w:tcPr>
            <w:tcW w:w="1757" w:type="dxa"/>
          </w:tcPr>
          <w:p w:rsidR="0085479A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168000</w:t>
            </w:r>
          </w:p>
        </w:tc>
      </w:tr>
      <w:tr w:rsidR="00C76F52" w:rsidTr="0085479A">
        <w:trPr>
          <w:trHeight w:val="12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52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152280</w:t>
            </w:r>
          </w:p>
        </w:tc>
      </w:tr>
      <w:tr w:rsidR="00C76F52" w:rsidTr="0085479A">
        <w:trPr>
          <w:trHeight w:val="12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55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201600</w:t>
            </w:r>
          </w:p>
        </w:tc>
      </w:tr>
      <w:tr w:rsidR="0085479A" w:rsidTr="0085479A">
        <w:trPr>
          <w:trHeight w:val="129"/>
        </w:trPr>
        <w:tc>
          <w:tcPr>
            <w:tcW w:w="1850" w:type="dxa"/>
            <w:vMerge/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Չափաբաժին56</w:t>
            </w:r>
          </w:p>
        </w:tc>
        <w:tc>
          <w:tcPr>
            <w:tcW w:w="1757" w:type="dxa"/>
          </w:tcPr>
          <w:p w:rsidR="0085479A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972000</w:t>
            </w:r>
          </w:p>
        </w:tc>
      </w:tr>
      <w:tr w:rsidR="00C76F52" w:rsidTr="0085479A">
        <w:trPr>
          <w:trHeight w:val="44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57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292320</w:t>
            </w:r>
          </w:p>
        </w:tc>
      </w:tr>
      <w:tr w:rsidR="00C76F52" w:rsidTr="0085479A">
        <w:trPr>
          <w:trHeight w:val="87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Չափաբաժին62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115200</w:t>
            </w:r>
          </w:p>
        </w:tc>
      </w:tr>
      <w:tr w:rsidR="0085479A" w:rsidTr="0085479A">
        <w:trPr>
          <w:trHeight w:val="87"/>
        </w:trPr>
        <w:tc>
          <w:tcPr>
            <w:tcW w:w="1850" w:type="dxa"/>
            <w:vMerge/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Չափաբաժին64</w:t>
            </w:r>
          </w:p>
        </w:tc>
        <w:tc>
          <w:tcPr>
            <w:tcW w:w="1757" w:type="dxa"/>
          </w:tcPr>
          <w:p w:rsidR="0085479A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61200</w:t>
            </w:r>
          </w:p>
        </w:tc>
      </w:tr>
      <w:tr w:rsidR="00C76F52" w:rsidTr="0085479A">
        <w:trPr>
          <w:trHeight w:val="359"/>
        </w:trPr>
        <w:tc>
          <w:tcPr>
            <w:tcW w:w="1850" w:type="dxa"/>
            <w:vMerge/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Չափաբաժին72</w:t>
            </w:r>
          </w:p>
        </w:tc>
        <w:tc>
          <w:tcPr>
            <w:tcW w:w="1757" w:type="dxa"/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38376</w:t>
            </w:r>
          </w:p>
        </w:tc>
      </w:tr>
      <w:tr w:rsidR="0085479A" w:rsidTr="0085479A">
        <w:trPr>
          <w:trHeight w:val="359"/>
        </w:trPr>
        <w:tc>
          <w:tcPr>
            <w:tcW w:w="1850" w:type="dxa"/>
            <w:vMerge/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Չափաբաժին73</w:t>
            </w:r>
          </w:p>
        </w:tc>
        <w:tc>
          <w:tcPr>
            <w:tcW w:w="1757" w:type="dxa"/>
          </w:tcPr>
          <w:p w:rsidR="0085479A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51300</w:t>
            </w:r>
          </w:p>
        </w:tc>
      </w:tr>
      <w:tr w:rsidR="00C76F52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C76F52" w:rsidRDefault="00C76F52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C76F52" w:rsidRDefault="00C76F52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C76F52" w:rsidRDefault="00C76F52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Չափաբաժին80</w:t>
            </w:r>
          </w:p>
        </w:tc>
        <w:tc>
          <w:tcPr>
            <w:tcW w:w="1757" w:type="dxa"/>
            <w:tcBorders>
              <w:top w:val="nil"/>
            </w:tcBorders>
          </w:tcPr>
          <w:p w:rsidR="00C76F52" w:rsidRDefault="00C76F5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207120</w:t>
            </w:r>
          </w:p>
        </w:tc>
      </w:tr>
      <w:tr w:rsidR="0085479A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Չափաբաժին81</w:t>
            </w:r>
          </w:p>
        </w:tc>
        <w:tc>
          <w:tcPr>
            <w:tcW w:w="1757" w:type="dxa"/>
            <w:tcBorders>
              <w:top w:val="nil"/>
            </w:tcBorders>
          </w:tcPr>
          <w:p w:rsidR="0085479A" w:rsidRDefault="0085479A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17520</w:t>
            </w:r>
          </w:p>
        </w:tc>
      </w:tr>
      <w:tr w:rsidR="00E31595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E31595" w:rsidRDefault="00E31595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31595" w:rsidRDefault="00E31595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E31595" w:rsidRDefault="00E31595">
            <w:r w:rsidRPr="00220799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87</w:t>
            </w:r>
          </w:p>
        </w:tc>
        <w:tc>
          <w:tcPr>
            <w:tcW w:w="1757" w:type="dxa"/>
            <w:tcBorders>
              <w:top w:val="nil"/>
            </w:tcBorders>
          </w:tcPr>
          <w:p w:rsidR="00E31595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583200</w:t>
            </w:r>
          </w:p>
        </w:tc>
      </w:tr>
      <w:tr w:rsidR="00E31595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E31595" w:rsidRDefault="00E31595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31595" w:rsidRDefault="00E31595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E31595" w:rsidRDefault="00E31595">
            <w:r w:rsidRPr="00220799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91</w:t>
            </w:r>
          </w:p>
        </w:tc>
        <w:tc>
          <w:tcPr>
            <w:tcW w:w="1757" w:type="dxa"/>
            <w:tcBorders>
              <w:top w:val="nil"/>
            </w:tcBorders>
          </w:tcPr>
          <w:p w:rsidR="00E31595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72000</w:t>
            </w:r>
          </w:p>
        </w:tc>
      </w:tr>
      <w:tr w:rsidR="00E31595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E31595" w:rsidRDefault="00E31595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31595" w:rsidRDefault="00E31595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E31595" w:rsidRDefault="00E31595">
            <w:r w:rsidRPr="00220799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96</w:t>
            </w:r>
          </w:p>
        </w:tc>
        <w:tc>
          <w:tcPr>
            <w:tcW w:w="1757" w:type="dxa"/>
            <w:tcBorders>
              <w:top w:val="nil"/>
            </w:tcBorders>
          </w:tcPr>
          <w:p w:rsidR="00E31595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34320</w:t>
            </w:r>
          </w:p>
        </w:tc>
      </w:tr>
      <w:tr w:rsidR="00E31595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E31595" w:rsidRDefault="00E31595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31595" w:rsidRDefault="00E31595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E31595" w:rsidRDefault="00E31595">
            <w:r w:rsidRPr="00220799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99</w:t>
            </w:r>
          </w:p>
        </w:tc>
        <w:tc>
          <w:tcPr>
            <w:tcW w:w="1757" w:type="dxa"/>
            <w:tcBorders>
              <w:top w:val="nil"/>
            </w:tcBorders>
          </w:tcPr>
          <w:p w:rsidR="00E31595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39000</w:t>
            </w:r>
          </w:p>
        </w:tc>
      </w:tr>
      <w:tr w:rsidR="00E31595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E31595" w:rsidRDefault="00E31595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E31595" w:rsidRDefault="00E31595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E31595" w:rsidRPr="00220799" w:rsidRDefault="00E31595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Չափաբաժին105</w:t>
            </w:r>
          </w:p>
        </w:tc>
        <w:tc>
          <w:tcPr>
            <w:tcW w:w="1757" w:type="dxa"/>
            <w:tcBorders>
              <w:top w:val="nil"/>
            </w:tcBorders>
          </w:tcPr>
          <w:p w:rsidR="00E31595" w:rsidRDefault="00BC1992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1424880</w:t>
            </w:r>
          </w:p>
        </w:tc>
      </w:tr>
      <w:tr w:rsidR="0085479A" w:rsidTr="0085479A">
        <w:trPr>
          <w:trHeight w:val="359"/>
        </w:trPr>
        <w:tc>
          <w:tcPr>
            <w:tcW w:w="1850" w:type="dxa"/>
            <w:vMerge/>
            <w:tcBorders>
              <w:top w:val="nil"/>
            </w:tcBorders>
          </w:tcPr>
          <w:p w:rsidR="0085479A" w:rsidRDefault="0085479A" w:rsidP="00780901">
            <w:pPr>
              <w:rPr>
                <w:rFonts w:ascii="Sylfaen" w:hAnsi="Sylfaen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  <w:tcBorders>
              <w:top w:val="nil"/>
            </w:tcBorders>
          </w:tcPr>
          <w:p w:rsidR="0085479A" w:rsidRDefault="0085479A" w:rsidP="00E31595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 w:rsidR="00E31595">
              <w:rPr>
                <w:rFonts w:ascii="Sylfaen" w:hAnsi="Sylfaen" w:cs="Sylfaen"/>
                <w:sz w:val="18"/>
                <w:szCs w:val="18"/>
                <w:lang w:val="hy-AM"/>
              </w:rPr>
              <w:t>107</w:t>
            </w:r>
          </w:p>
        </w:tc>
        <w:tc>
          <w:tcPr>
            <w:tcW w:w="1757" w:type="dxa"/>
            <w:tcBorders>
              <w:top w:val="nil"/>
            </w:tcBorders>
          </w:tcPr>
          <w:p w:rsidR="0085479A" w:rsidRDefault="0085479A" w:rsidP="00780901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17520</w:t>
            </w:r>
          </w:p>
        </w:tc>
      </w:tr>
      <w:tr w:rsidR="0085479A" w:rsidTr="0085479A">
        <w:trPr>
          <w:trHeight w:val="97"/>
        </w:trPr>
        <w:tc>
          <w:tcPr>
            <w:tcW w:w="1850" w:type="dxa"/>
            <w:vMerge w:val="restart"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  <w:p w:rsidR="0085479A" w:rsidRDefault="0085479A" w:rsidP="0078090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«Վագա Ֆարմ» ՍՊԸ</w:t>
            </w:r>
          </w:p>
        </w:tc>
        <w:tc>
          <w:tcPr>
            <w:tcW w:w="1242" w:type="dxa"/>
            <w:vMerge w:val="restart"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</w:t>
            </w:r>
          </w:p>
        </w:tc>
        <w:tc>
          <w:tcPr>
            <w:tcW w:w="1757" w:type="dxa"/>
          </w:tcPr>
          <w:p w:rsidR="0085479A" w:rsidRDefault="0085479A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205050</w:t>
            </w:r>
          </w:p>
        </w:tc>
      </w:tr>
      <w:tr w:rsidR="0085479A" w:rsidTr="0085479A">
        <w:trPr>
          <w:trHeight w:val="321"/>
        </w:trPr>
        <w:tc>
          <w:tcPr>
            <w:tcW w:w="1850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8</w:t>
            </w:r>
          </w:p>
        </w:tc>
        <w:tc>
          <w:tcPr>
            <w:tcW w:w="1757" w:type="dxa"/>
          </w:tcPr>
          <w:p w:rsidR="0085479A" w:rsidRDefault="0085479A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380100</w:t>
            </w:r>
          </w:p>
        </w:tc>
      </w:tr>
      <w:tr w:rsidR="0085479A" w:rsidTr="0085479A">
        <w:trPr>
          <w:trHeight w:val="129"/>
        </w:trPr>
        <w:tc>
          <w:tcPr>
            <w:tcW w:w="1850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16</w:t>
            </w:r>
          </w:p>
        </w:tc>
        <w:tc>
          <w:tcPr>
            <w:tcW w:w="1757" w:type="dxa"/>
          </w:tcPr>
          <w:p w:rsidR="0085479A" w:rsidRDefault="0085479A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60000</w:t>
            </w:r>
          </w:p>
        </w:tc>
      </w:tr>
      <w:tr w:rsidR="0085479A" w:rsidTr="0085479A">
        <w:trPr>
          <w:trHeight w:val="97"/>
        </w:trPr>
        <w:tc>
          <w:tcPr>
            <w:tcW w:w="1850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85479A" w:rsidRDefault="0085479A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5479A" w:rsidRDefault="0085479A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Չափաբաժին34</w:t>
            </w:r>
          </w:p>
        </w:tc>
        <w:tc>
          <w:tcPr>
            <w:tcW w:w="1757" w:type="dxa"/>
          </w:tcPr>
          <w:p w:rsidR="0085479A" w:rsidRDefault="0085479A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108000</w:t>
            </w:r>
          </w:p>
        </w:tc>
      </w:tr>
      <w:tr w:rsidR="007C2618" w:rsidTr="0085479A">
        <w:trPr>
          <w:trHeight w:val="97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Չափաբաժին44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325000</w:t>
            </w:r>
          </w:p>
        </w:tc>
      </w:tr>
      <w:tr w:rsidR="007C2618" w:rsidTr="0085479A">
        <w:trPr>
          <w:trHeight w:val="97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54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80000</w:t>
            </w:r>
          </w:p>
        </w:tc>
      </w:tr>
      <w:tr w:rsidR="007C2618" w:rsidTr="0085479A">
        <w:trPr>
          <w:trHeight w:val="97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78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147000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C2618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Չափաբաժին95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1479000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 w:val="restart"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Լեյկո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242" w:type="dxa"/>
            <w:vMerge w:val="restart"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9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5000</w:t>
            </w:r>
          </w:p>
        </w:tc>
      </w:tr>
      <w:tr w:rsidR="00641083" w:rsidTr="0085479A">
        <w:trPr>
          <w:trHeight w:val="129"/>
        </w:trPr>
        <w:tc>
          <w:tcPr>
            <w:tcW w:w="1850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641083" w:rsidRDefault="0064108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</w:t>
            </w:r>
          </w:p>
        </w:tc>
        <w:tc>
          <w:tcPr>
            <w:tcW w:w="1757" w:type="dxa"/>
          </w:tcPr>
          <w:p w:rsidR="00641083" w:rsidRDefault="00ED3E67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159600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60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8300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63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192570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74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57000</w:t>
            </w:r>
          </w:p>
        </w:tc>
      </w:tr>
      <w:tr w:rsidR="00641083" w:rsidTr="0085479A">
        <w:trPr>
          <w:trHeight w:val="129"/>
        </w:trPr>
        <w:tc>
          <w:tcPr>
            <w:tcW w:w="1850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641083" w:rsidRDefault="0064108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Չափաբաժին17</w:t>
            </w:r>
          </w:p>
        </w:tc>
        <w:tc>
          <w:tcPr>
            <w:tcW w:w="1757" w:type="dxa"/>
          </w:tcPr>
          <w:p w:rsidR="00641083" w:rsidRDefault="00ED3E67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456000</w:t>
            </w:r>
          </w:p>
        </w:tc>
      </w:tr>
      <w:tr w:rsidR="00641083" w:rsidTr="0085479A">
        <w:trPr>
          <w:trHeight w:val="129"/>
        </w:trPr>
        <w:tc>
          <w:tcPr>
            <w:tcW w:w="1850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641083" w:rsidRDefault="00641083">
            <w:r w:rsidRPr="00427A8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1757" w:type="dxa"/>
          </w:tcPr>
          <w:p w:rsidR="00641083" w:rsidRDefault="00ED3E67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747000</w:t>
            </w:r>
          </w:p>
        </w:tc>
      </w:tr>
      <w:tr w:rsidR="00641083" w:rsidTr="0085479A">
        <w:trPr>
          <w:trHeight w:val="129"/>
        </w:trPr>
        <w:tc>
          <w:tcPr>
            <w:tcW w:w="1850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641083" w:rsidRDefault="00641083">
            <w:r w:rsidRPr="00427A8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1757" w:type="dxa"/>
          </w:tcPr>
          <w:p w:rsidR="00641083" w:rsidRDefault="00ED3E67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120000</w:t>
            </w:r>
          </w:p>
        </w:tc>
      </w:tr>
      <w:tr w:rsidR="00641083" w:rsidTr="0085479A">
        <w:trPr>
          <w:trHeight w:val="129"/>
        </w:trPr>
        <w:tc>
          <w:tcPr>
            <w:tcW w:w="1850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641083" w:rsidRDefault="00641083">
            <w:r w:rsidRPr="00427A8D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23</w:t>
            </w:r>
          </w:p>
        </w:tc>
        <w:tc>
          <w:tcPr>
            <w:tcW w:w="1757" w:type="dxa"/>
          </w:tcPr>
          <w:p w:rsidR="00641083" w:rsidRDefault="00ED3E67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475125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75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769930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89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37000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102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70000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103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158000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106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7000</w:t>
            </w:r>
          </w:p>
        </w:tc>
      </w:tr>
      <w:tr w:rsidR="00641083" w:rsidTr="0085479A">
        <w:trPr>
          <w:trHeight w:val="129"/>
        </w:trPr>
        <w:tc>
          <w:tcPr>
            <w:tcW w:w="1850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641083" w:rsidRDefault="0064108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641083" w:rsidRDefault="0064108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Չափաբաժին111</w:t>
            </w:r>
          </w:p>
        </w:tc>
        <w:tc>
          <w:tcPr>
            <w:tcW w:w="1757" w:type="dxa"/>
          </w:tcPr>
          <w:p w:rsidR="00641083" w:rsidRDefault="00ED3E67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50000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112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315735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</w:tcPr>
          <w:p w:rsidR="007C2618" w:rsidRDefault="002B1065" w:rsidP="0078090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«Կոնցեռն էներգոմաշ»</w:t>
            </w:r>
            <w:r w:rsidR="007C2618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242" w:type="dxa"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X</w:t>
            </w: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2</w:t>
            </w:r>
            <w:r w:rsidR="002B1065">
              <w:rPr>
                <w:rFonts w:ascii="Sylfaen" w:hAnsi="Sylfaen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757" w:type="dxa"/>
          </w:tcPr>
          <w:p w:rsidR="007C2618" w:rsidRDefault="005C4B17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150000</w:t>
            </w:r>
          </w:p>
        </w:tc>
      </w:tr>
      <w:tr w:rsidR="007C2618" w:rsidTr="0085479A">
        <w:trPr>
          <w:trHeight w:val="303"/>
        </w:trPr>
        <w:tc>
          <w:tcPr>
            <w:tcW w:w="1850" w:type="dxa"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Դեզսերվիս ՍՊԸ</w:t>
            </w:r>
          </w:p>
        </w:tc>
        <w:tc>
          <w:tcPr>
            <w:tcW w:w="1242" w:type="dxa"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Չափաբաժին69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92100</w:t>
            </w:r>
          </w:p>
        </w:tc>
      </w:tr>
      <w:tr w:rsidR="00CB6D13" w:rsidTr="00CB6D13">
        <w:trPr>
          <w:trHeight w:val="335"/>
        </w:trPr>
        <w:tc>
          <w:tcPr>
            <w:tcW w:w="1850" w:type="dxa"/>
            <w:vMerge w:val="restart"/>
          </w:tcPr>
          <w:p w:rsidR="00CB6D13" w:rsidRDefault="00CB6D13" w:rsidP="007809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Արմենֆարմ ՍՊԸ</w:t>
            </w:r>
          </w:p>
        </w:tc>
        <w:tc>
          <w:tcPr>
            <w:tcW w:w="1242" w:type="dxa"/>
            <w:vMerge w:val="restart"/>
          </w:tcPr>
          <w:p w:rsidR="00CB6D13" w:rsidRDefault="00CB6D1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B6D13" w:rsidRDefault="00CB6D13" w:rsidP="00780901"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Չափաբաժին48</w:t>
            </w:r>
          </w:p>
        </w:tc>
        <w:tc>
          <w:tcPr>
            <w:tcW w:w="1757" w:type="dxa"/>
          </w:tcPr>
          <w:p w:rsidR="00CB6D13" w:rsidRDefault="00CB6D1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120000</w:t>
            </w:r>
          </w:p>
          <w:p w:rsidR="00CB6D13" w:rsidRDefault="00CB6D1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  <w:tr w:rsidR="00CB6D13" w:rsidTr="00CB6D13">
        <w:trPr>
          <w:trHeight w:val="465"/>
        </w:trPr>
        <w:tc>
          <w:tcPr>
            <w:tcW w:w="1850" w:type="dxa"/>
            <w:vMerge/>
          </w:tcPr>
          <w:p w:rsidR="00CB6D13" w:rsidRDefault="00CB6D13" w:rsidP="007809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/>
          </w:tcPr>
          <w:p w:rsidR="00CB6D13" w:rsidRDefault="00CB6D1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B6D13" w:rsidRDefault="00CB6D13">
            <w:r w:rsidRPr="00622799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1757" w:type="dxa"/>
          </w:tcPr>
          <w:p w:rsidR="00CB6D13" w:rsidRDefault="00CB6D1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4200</w:t>
            </w:r>
          </w:p>
          <w:p w:rsidR="00CB6D13" w:rsidRDefault="00CB6D1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  <w:tr w:rsidR="00CB6D13" w:rsidTr="00CB6D13">
        <w:trPr>
          <w:trHeight w:val="415"/>
        </w:trPr>
        <w:tc>
          <w:tcPr>
            <w:tcW w:w="1850" w:type="dxa"/>
            <w:vMerge/>
          </w:tcPr>
          <w:p w:rsidR="00CB6D13" w:rsidRDefault="00CB6D13" w:rsidP="0078090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42" w:type="dxa"/>
            <w:vMerge/>
          </w:tcPr>
          <w:p w:rsidR="00CB6D13" w:rsidRDefault="00CB6D1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CB6D13" w:rsidRDefault="00CB6D13">
            <w:r w:rsidRPr="00622799"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51</w:t>
            </w:r>
          </w:p>
        </w:tc>
        <w:tc>
          <w:tcPr>
            <w:tcW w:w="1757" w:type="dxa"/>
          </w:tcPr>
          <w:p w:rsidR="00CB6D13" w:rsidRDefault="00CB6D1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900</w:t>
            </w:r>
          </w:p>
          <w:p w:rsidR="00CB6D13" w:rsidRDefault="00CB6D1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  <w:p w:rsidR="00CB6D13" w:rsidRDefault="00CB6D1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</w:p>
        </w:tc>
      </w:tr>
      <w:tr w:rsidR="007C2618" w:rsidTr="0085479A">
        <w:trPr>
          <w:trHeight w:val="161"/>
        </w:trPr>
        <w:tc>
          <w:tcPr>
            <w:tcW w:w="1850" w:type="dxa"/>
            <w:vMerge w:val="restart"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ՓԲԸ</w:t>
            </w:r>
          </w:p>
        </w:tc>
        <w:tc>
          <w:tcPr>
            <w:tcW w:w="1242" w:type="dxa"/>
            <w:vMerge w:val="restart"/>
          </w:tcPr>
          <w:p w:rsidR="007C2618" w:rsidRDefault="007C2618" w:rsidP="0078090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Չափաբաժին37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18000</w:t>
            </w:r>
          </w:p>
        </w:tc>
      </w:tr>
      <w:tr w:rsidR="008B13F3" w:rsidTr="0085479A">
        <w:trPr>
          <w:trHeight w:val="161"/>
        </w:trPr>
        <w:tc>
          <w:tcPr>
            <w:tcW w:w="1850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67" w:type="dxa"/>
          </w:tcPr>
          <w:p w:rsidR="008B13F3" w:rsidRDefault="008B13F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Չափաբաժին39</w:t>
            </w:r>
          </w:p>
        </w:tc>
        <w:tc>
          <w:tcPr>
            <w:tcW w:w="1757" w:type="dxa"/>
          </w:tcPr>
          <w:p w:rsidR="008B13F3" w:rsidRDefault="008F301A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24400</w:t>
            </w:r>
          </w:p>
        </w:tc>
      </w:tr>
      <w:tr w:rsidR="008B13F3" w:rsidTr="0085479A">
        <w:trPr>
          <w:trHeight w:val="161"/>
        </w:trPr>
        <w:tc>
          <w:tcPr>
            <w:tcW w:w="1850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67" w:type="dxa"/>
          </w:tcPr>
          <w:p w:rsidR="008B13F3" w:rsidRDefault="008B13F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Չափաբաժին67</w:t>
            </w:r>
          </w:p>
        </w:tc>
        <w:tc>
          <w:tcPr>
            <w:tcW w:w="1757" w:type="dxa"/>
          </w:tcPr>
          <w:p w:rsidR="008B13F3" w:rsidRDefault="00FD51C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147000</w:t>
            </w:r>
          </w:p>
        </w:tc>
      </w:tr>
      <w:tr w:rsidR="007C2618" w:rsidTr="0085479A">
        <w:trPr>
          <w:trHeight w:val="65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Չափաբաժին77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40200</w:t>
            </w:r>
          </w:p>
        </w:tc>
      </w:tr>
      <w:tr w:rsidR="008B13F3" w:rsidTr="0085479A">
        <w:trPr>
          <w:trHeight w:val="65"/>
        </w:trPr>
        <w:tc>
          <w:tcPr>
            <w:tcW w:w="1850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B13F3" w:rsidRDefault="008B13F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Չափաբաժին85</w:t>
            </w:r>
          </w:p>
        </w:tc>
        <w:tc>
          <w:tcPr>
            <w:tcW w:w="1757" w:type="dxa"/>
          </w:tcPr>
          <w:p w:rsidR="008B13F3" w:rsidRDefault="00FD51C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190000</w:t>
            </w:r>
          </w:p>
        </w:tc>
      </w:tr>
      <w:tr w:rsidR="008B13F3" w:rsidTr="0085479A">
        <w:trPr>
          <w:trHeight w:val="65"/>
        </w:trPr>
        <w:tc>
          <w:tcPr>
            <w:tcW w:w="1850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8B13F3" w:rsidRDefault="008B13F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8B13F3" w:rsidRDefault="008B13F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Չափաբաժին28</w:t>
            </w:r>
          </w:p>
        </w:tc>
        <w:tc>
          <w:tcPr>
            <w:tcW w:w="1757" w:type="dxa"/>
          </w:tcPr>
          <w:p w:rsidR="008B13F3" w:rsidRDefault="00FD51C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46800</w:t>
            </w:r>
          </w:p>
        </w:tc>
      </w:tr>
      <w:tr w:rsidR="007C2618" w:rsidTr="0085479A">
        <w:trPr>
          <w:trHeight w:val="227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Չափաբաժին90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48200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</w:rPr>
              <w:t>97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231750</w:t>
            </w:r>
          </w:p>
        </w:tc>
      </w:tr>
      <w:tr w:rsidR="007C2618" w:rsidTr="0085479A">
        <w:trPr>
          <w:trHeight w:val="129"/>
        </w:trPr>
        <w:tc>
          <w:tcPr>
            <w:tcW w:w="1850" w:type="dxa"/>
          </w:tcPr>
          <w:p w:rsidR="007C2618" w:rsidRDefault="007C2618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&lt;&lt;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Թեոֆարմա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>Իմպորտ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eastAsia="ru-RU"/>
              </w:rPr>
              <w:t xml:space="preserve">&gt;&gt;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1242" w:type="dxa"/>
          </w:tcPr>
          <w:p w:rsidR="007C2618" w:rsidRDefault="007C2618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7C2618" w:rsidRDefault="007C2618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 98</w:t>
            </w:r>
          </w:p>
        </w:tc>
        <w:tc>
          <w:tcPr>
            <w:tcW w:w="1757" w:type="dxa"/>
          </w:tcPr>
          <w:p w:rsidR="007C2618" w:rsidRDefault="007C2618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36000</w:t>
            </w:r>
          </w:p>
        </w:tc>
      </w:tr>
      <w:tr w:rsidR="00D75933" w:rsidTr="00D75933">
        <w:trPr>
          <w:trHeight w:val="161"/>
        </w:trPr>
        <w:tc>
          <w:tcPr>
            <w:tcW w:w="1850" w:type="dxa"/>
            <w:vMerge w:val="restart"/>
          </w:tcPr>
          <w:p w:rsidR="00D75933" w:rsidRDefault="00D7593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Տոնուս Լես ՍՊԸ</w:t>
            </w:r>
          </w:p>
        </w:tc>
        <w:tc>
          <w:tcPr>
            <w:tcW w:w="1242" w:type="dxa"/>
            <w:vMerge w:val="restart"/>
          </w:tcPr>
          <w:p w:rsidR="00D75933" w:rsidRDefault="00D75933" w:rsidP="0078090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67" w:type="dxa"/>
          </w:tcPr>
          <w:p w:rsidR="00D75933" w:rsidRDefault="00D75933" w:rsidP="00780901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Չափաբաժին86</w:t>
            </w:r>
          </w:p>
        </w:tc>
        <w:tc>
          <w:tcPr>
            <w:tcW w:w="1757" w:type="dxa"/>
          </w:tcPr>
          <w:p w:rsidR="00D75933" w:rsidRDefault="00D7593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79500</w:t>
            </w:r>
          </w:p>
        </w:tc>
      </w:tr>
      <w:tr w:rsidR="00D75933" w:rsidTr="00D75933">
        <w:trPr>
          <w:trHeight w:val="65"/>
        </w:trPr>
        <w:tc>
          <w:tcPr>
            <w:tcW w:w="1850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D75933" w:rsidRDefault="00D75933" w:rsidP="00780901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Չափաբաժին104</w:t>
            </w:r>
          </w:p>
        </w:tc>
        <w:tc>
          <w:tcPr>
            <w:tcW w:w="1757" w:type="dxa"/>
          </w:tcPr>
          <w:p w:rsidR="00D75933" w:rsidRDefault="00D7593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178000</w:t>
            </w:r>
          </w:p>
        </w:tc>
      </w:tr>
      <w:tr w:rsidR="00D75933" w:rsidTr="00D75933">
        <w:trPr>
          <w:trHeight w:val="227"/>
        </w:trPr>
        <w:tc>
          <w:tcPr>
            <w:tcW w:w="1850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D75933" w:rsidRDefault="00D75933" w:rsidP="00D75933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Չափաբաժին3</w:t>
            </w:r>
          </w:p>
        </w:tc>
        <w:tc>
          <w:tcPr>
            <w:tcW w:w="1757" w:type="dxa"/>
          </w:tcPr>
          <w:p w:rsidR="00D75933" w:rsidRDefault="00D7593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363000</w:t>
            </w:r>
          </w:p>
        </w:tc>
      </w:tr>
      <w:tr w:rsidR="00D75933" w:rsidTr="00D75933">
        <w:trPr>
          <w:trHeight w:val="227"/>
        </w:trPr>
        <w:tc>
          <w:tcPr>
            <w:tcW w:w="1850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D75933" w:rsidRDefault="00D7593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Չափաբաժին42</w:t>
            </w:r>
          </w:p>
        </w:tc>
        <w:tc>
          <w:tcPr>
            <w:tcW w:w="1757" w:type="dxa"/>
          </w:tcPr>
          <w:p w:rsidR="00D75933" w:rsidRDefault="00D7593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165000</w:t>
            </w:r>
          </w:p>
        </w:tc>
      </w:tr>
      <w:tr w:rsidR="00D75933" w:rsidTr="00D75933">
        <w:trPr>
          <w:trHeight w:val="227"/>
        </w:trPr>
        <w:tc>
          <w:tcPr>
            <w:tcW w:w="1850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D75933" w:rsidRDefault="00D75933" w:rsidP="0078090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267" w:type="dxa"/>
          </w:tcPr>
          <w:p w:rsidR="00D75933" w:rsidRDefault="00D75933" w:rsidP="00780901">
            <w:pPr>
              <w:tabs>
                <w:tab w:val="left" w:pos="903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Չափաբաժին92</w:t>
            </w:r>
          </w:p>
        </w:tc>
        <w:tc>
          <w:tcPr>
            <w:tcW w:w="1757" w:type="dxa"/>
          </w:tcPr>
          <w:p w:rsidR="00D75933" w:rsidRDefault="00D75933" w:rsidP="00780901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32450</w:t>
            </w:r>
          </w:p>
        </w:tc>
      </w:tr>
    </w:tbl>
    <w:p w:rsidR="00C76F52" w:rsidRDefault="00C76F52" w:rsidP="00C76F52">
      <w:pPr>
        <w:rPr>
          <w:rFonts w:ascii="Sylfaen" w:hAnsi="Sylfaen"/>
          <w:sz w:val="16"/>
          <w:szCs w:val="16"/>
          <w:lang w:val="hy-AM"/>
        </w:rPr>
      </w:pPr>
    </w:p>
    <w:p w:rsidR="00C76F52" w:rsidRDefault="00C76F52" w:rsidP="00C76F52">
      <w:pPr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C76F52" w:rsidRDefault="00C76F52" w:rsidP="00C76F52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&lt;&lt;Գնումների մասին&gt;&gt; ՀՀ օրենքի 10-րդ հոդվածի 3-րդ կետի համաձայն՝ անգործության ժամկետ է  սահմանվում սույն հայտարարությունը հրապարակվելու օրվան հաջորդող օրվանից մինչև  10-րդ օրացուցային օրը,</w:t>
      </w:r>
    </w:p>
    <w:p w:rsidR="00C76F52" w:rsidRDefault="00C76F52" w:rsidP="00C76F52">
      <w:pPr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-ընտրված մասնակցի / մասնակիցների/ հետ պայմանագիրը / պայմանագրերը</w:t>
      </w:r>
      <w:r w:rsidR="00C80C34">
        <w:rPr>
          <w:rFonts w:ascii="Sylfaen" w:hAnsi="Sylfaen" w:cs="Sylfaen"/>
          <w:sz w:val="20"/>
          <w:szCs w:val="20"/>
          <w:lang w:val="hy-AM"/>
        </w:rPr>
        <w:t xml:space="preserve"> կ</w:t>
      </w:r>
      <w:r>
        <w:rPr>
          <w:rFonts w:ascii="Sylfaen" w:hAnsi="Sylfaen" w:cs="Sylfaen"/>
          <w:sz w:val="20"/>
          <w:szCs w:val="20"/>
          <w:lang w:val="hy-AM"/>
        </w:rPr>
        <w:t>նքվելու են  սույն հայտարարությամբ սահմանված անգործության ժամկետի ավարտից հետո</w:t>
      </w:r>
      <w:r w:rsidR="00C80C34">
        <w:rPr>
          <w:rFonts w:ascii="Sylfaen" w:hAnsi="Sylfaen" w:cs="Sylfaen"/>
          <w:sz w:val="20"/>
          <w:szCs w:val="20"/>
          <w:lang w:val="hy-AM"/>
        </w:rPr>
        <w:t>՝4-րդ օրը</w:t>
      </w:r>
      <w:r>
        <w:rPr>
          <w:rFonts w:ascii="Sylfaen" w:hAnsi="Sylfaen" w:cs="Sylfaen"/>
          <w:sz w:val="20"/>
          <w:szCs w:val="20"/>
          <w:lang w:val="hy-AM"/>
        </w:rPr>
        <w:t>/1</w:t>
      </w:r>
      <w:r w:rsidR="00C80C34">
        <w:rPr>
          <w:rFonts w:ascii="Sylfaen" w:hAnsi="Sylfaen" w:cs="Sylfaen"/>
          <w:sz w:val="20"/>
          <w:szCs w:val="20"/>
          <w:lang w:val="hy-AM"/>
        </w:rPr>
        <w:t>6</w:t>
      </w:r>
      <w:r>
        <w:rPr>
          <w:rFonts w:ascii="Sylfaen" w:hAnsi="Sylfaen" w:cs="Sylfaen"/>
          <w:sz w:val="20"/>
          <w:szCs w:val="20"/>
          <w:lang w:val="hy-AM"/>
        </w:rPr>
        <w:t xml:space="preserve"> .02.2023թ.</w:t>
      </w:r>
      <w:r w:rsidR="00C80C34">
        <w:rPr>
          <w:rFonts w:ascii="Sylfaen" w:hAnsi="Sylfaen" w:cs="Sylfaen"/>
          <w:sz w:val="20"/>
          <w:szCs w:val="20"/>
          <w:lang w:val="hy-AM"/>
        </w:rPr>
        <w:t>-ին</w:t>
      </w:r>
      <w:r>
        <w:rPr>
          <w:rFonts w:ascii="Sylfaen" w:hAnsi="Sylfaen" w:cs="Sylfaen"/>
          <w:sz w:val="20"/>
          <w:szCs w:val="20"/>
          <w:lang w:val="hy-AM"/>
        </w:rPr>
        <w:t>/</w:t>
      </w:r>
    </w:p>
    <w:p w:rsidR="00C76F52" w:rsidRDefault="00C76F52" w:rsidP="00C76F52">
      <w:pPr>
        <w:rPr>
          <w:rFonts w:ascii="GHEA Grapalat" w:hAnsi="GHEA Grapalat" w:cs="Sylfaen"/>
          <w:i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Սույն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հայտարարության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հետ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կապված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լրացուցիչ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տեղեկություններ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ստանալու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համար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կարող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եք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դիմել</w:t>
      </w:r>
      <w:r>
        <w:rPr>
          <w:rFonts w:ascii="GHEA Grapalat" w:hAnsi="GHEA Grapalat"/>
          <w:sz w:val="18"/>
          <w:szCs w:val="18"/>
          <w:lang w:val="hy-AM"/>
        </w:rPr>
        <w:t xml:space="preserve"> «</w:t>
      </w:r>
      <w:r>
        <w:rPr>
          <w:rFonts w:ascii="GHEA Grapalat" w:hAnsi="GHEA Grapalat" w:cs="Sylfaen"/>
          <w:sz w:val="18"/>
          <w:szCs w:val="18"/>
          <w:lang w:val="hy-AM"/>
        </w:rPr>
        <w:t>ՎԲԿ</w:t>
      </w:r>
      <w:r>
        <w:rPr>
          <w:rFonts w:ascii="GHEA Grapalat" w:hAnsi="GHEA Grapalat"/>
          <w:sz w:val="18"/>
          <w:szCs w:val="18"/>
          <w:lang w:val="hy-AM"/>
        </w:rPr>
        <w:t>-</w:t>
      </w:r>
      <w:r>
        <w:rPr>
          <w:rFonts w:ascii="GHEA Grapalat" w:hAnsi="GHEA Grapalat" w:cs="Sylfaen"/>
          <w:sz w:val="18"/>
          <w:szCs w:val="18"/>
          <w:lang w:val="hy-AM"/>
        </w:rPr>
        <w:t>ԳՀԱՊՁԲ</w:t>
      </w:r>
      <w:r>
        <w:rPr>
          <w:rFonts w:ascii="GHEA Grapalat" w:hAnsi="GHEA Grapalat"/>
          <w:sz w:val="18"/>
          <w:szCs w:val="18"/>
          <w:lang w:val="hy-AM"/>
        </w:rPr>
        <w:t>-23/2»</w:t>
      </w:r>
      <w:r>
        <w:rPr>
          <w:rFonts w:ascii="GHEA Grapalat" w:hAnsi="GHEA Grapalat" w:cs="Sylfaen"/>
          <w:sz w:val="18"/>
          <w:szCs w:val="18"/>
          <w:lang w:val="hy-AM"/>
        </w:rPr>
        <w:t>ծածկագրով  գնահատող հանձնաժողովի քարտուղար Անուշ Մկրտչյանին:</w:t>
      </w:r>
      <w:r>
        <w:rPr>
          <w:rFonts w:ascii="GHEA Grapalat" w:hAnsi="GHEA Grapalat" w:cs="Sylfaen"/>
          <w:sz w:val="18"/>
          <w:szCs w:val="18"/>
          <w:lang w:val="hy-AM"/>
        </w:rPr>
        <w:br/>
        <w:t>Հեռախոս՝</w:t>
      </w:r>
      <w:r>
        <w:rPr>
          <w:rFonts w:ascii="GHEA Grapalat" w:hAnsi="GHEA Grapalat"/>
          <w:sz w:val="18"/>
          <w:szCs w:val="18"/>
          <w:lang w:val="hy-AM"/>
        </w:rPr>
        <w:t xml:space="preserve"> 093 63 62 38  </w:t>
      </w:r>
      <w:r>
        <w:rPr>
          <w:rFonts w:ascii="GHEA Grapalat" w:hAnsi="GHEA Grapalat" w:cs="Sylfaen"/>
          <w:sz w:val="18"/>
          <w:szCs w:val="18"/>
          <w:lang w:val="hy-AM"/>
        </w:rPr>
        <w:t>Էլ</w:t>
      </w:r>
      <w:r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 w:cs="Sylfaen"/>
          <w:sz w:val="18"/>
          <w:szCs w:val="18"/>
          <w:lang w:val="hy-AM"/>
        </w:rPr>
        <w:t>փոստ՝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6">
        <w:r>
          <w:rPr>
            <w:rStyle w:val="a4"/>
            <w:rFonts w:ascii="GHEA Grapalat" w:hAnsi="GHEA Grapalat"/>
            <w:sz w:val="18"/>
            <w:szCs w:val="18"/>
            <w:lang w:val="hy-AM"/>
          </w:rPr>
          <w:t>an.mkrtchyan@bk.ru</w:t>
        </w:r>
      </w:hyperlink>
      <w:r>
        <w:rPr>
          <w:rFonts w:ascii="GHEA Grapalat" w:hAnsi="GHEA Grapalat"/>
          <w:sz w:val="18"/>
          <w:szCs w:val="18"/>
          <w:lang w:val="hy-AM"/>
        </w:rPr>
        <w:br/>
      </w:r>
      <w:r>
        <w:rPr>
          <w:rFonts w:ascii="GHEA Grapalat" w:hAnsi="GHEA Grapalat" w:cs="Sylfaen"/>
          <w:sz w:val="18"/>
          <w:szCs w:val="18"/>
          <w:lang w:val="hy-AM"/>
        </w:rPr>
        <w:t>Պատվիրատու</w:t>
      </w:r>
      <w:r>
        <w:rPr>
          <w:rFonts w:ascii="GHEA Grapalat" w:hAnsi="GHEA Grapalat"/>
          <w:sz w:val="18"/>
          <w:szCs w:val="18"/>
          <w:lang w:val="hy-AM"/>
        </w:rPr>
        <w:t xml:space="preserve">` &lt;&lt; </w:t>
      </w:r>
      <w:r>
        <w:rPr>
          <w:rFonts w:ascii="GHEA Grapalat" w:hAnsi="GHEA Grapalat" w:cs="Sylfaen"/>
          <w:sz w:val="18"/>
          <w:szCs w:val="18"/>
          <w:lang w:val="hy-AM"/>
        </w:rPr>
        <w:t>Վարդենիսի բժշկական կենտրոն</w:t>
      </w:r>
      <w:r>
        <w:rPr>
          <w:rFonts w:ascii="GHEA Grapalat" w:hAnsi="GHEA Grapalat"/>
          <w:sz w:val="18"/>
          <w:szCs w:val="18"/>
          <w:lang w:val="hy-AM"/>
        </w:rPr>
        <w:t xml:space="preserve">&gt;&gt; </w:t>
      </w:r>
      <w:r>
        <w:rPr>
          <w:rFonts w:ascii="GHEA Grapalat" w:hAnsi="GHEA Grapalat" w:cs="Sylfaen"/>
          <w:sz w:val="18"/>
          <w:szCs w:val="18"/>
          <w:lang w:val="hy-AM"/>
        </w:rPr>
        <w:t>ՓԲԸ</w:t>
      </w:r>
      <w:r>
        <w:rPr>
          <w:rFonts w:ascii="GHEA Grapalat" w:hAnsi="GHEA Grapalat"/>
          <w:sz w:val="18"/>
          <w:szCs w:val="18"/>
          <w:lang w:val="hy-AM"/>
        </w:rPr>
        <w:t>:</w:t>
      </w:r>
    </w:p>
    <w:p w:rsidR="00B554E9" w:rsidRPr="00C76F52" w:rsidRDefault="00B554E9" w:rsidP="00C76F52">
      <w:pPr>
        <w:rPr>
          <w:lang w:val="hy-AM"/>
        </w:rPr>
      </w:pPr>
    </w:p>
    <w:sectPr w:rsidR="00B554E9" w:rsidRPr="00C76F52">
      <w:pgSz w:w="11906" w:h="16838"/>
      <w:pgMar w:top="851" w:right="850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CC"/>
    <w:rsid w:val="0002450E"/>
    <w:rsid w:val="000535D1"/>
    <w:rsid w:val="00067A3D"/>
    <w:rsid w:val="00073614"/>
    <w:rsid w:val="000A4749"/>
    <w:rsid w:val="000E0F46"/>
    <w:rsid w:val="00123CA5"/>
    <w:rsid w:val="00131E99"/>
    <w:rsid w:val="001438CE"/>
    <w:rsid w:val="00157EF0"/>
    <w:rsid w:val="00162E95"/>
    <w:rsid w:val="00166AA6"/>
    <w:rsid w:val="00167E27"/>
    <w:rsid w:val="001B1715"/>
    <w:rsid w:val="002067D8"/>
    <w:rsid w:val="00253104"/>
    <w:rsid w:val="002B1065"/>
    <w:rsid w:val="002B2B22"/>
    <w:rsid w:val="002D5B12"/>
    <w:rsid w:val="002E14A0"/>
    <w:rsid w:val="002E2A27"/>
    <w:rsid w:val="002E7373"/>
    <w:rsid w:val="003077AD"/>
    <w:rsid w:val="003126DC"/>
    <w:rsid w:val="0031724E"/>
    <w:rsid w:val="003200F5"/>
    <w:rsid w:val="00330581"/>
    <w:rsid w:val="00350FE0"/>
    <w:rsid w:val="00362FC3"/>
    <w:rsid w:val="00371D95"/>
    <w:rsid w:val="003902E8"/>
    <w:rsid w:val="003907F7"/>
    <w:rsid w:val="0039373C"/>
    <w:rsid w:val="003F2363"/>
    <w:rsid w:val="00413833"/>
    <w:rsid w:val="00454263"/>
    <w:rsid w:val="00460BD0"/>
    <w:rsid w:val="00467C9B"/>
    <w:rsid w:val="0047590C"/>
    <w:rsid w:val="00484CDC"/>
    <w:rsid w:val="004A2D36"/>
    <w:rsid w:val="004A6005"/>
    <w:rsid w:val="004C21AA"/>
    <w:rsid w:val="004C49CC"/>
    <w:rsid w:val="004D3D5D"/>
    <w:rsid w:val="004E0488"/>
    <w:rsid w:val="004E1D55"/>
    <w:rsid w:val="005153C6"/>
    <w:rsid w:val="00530EF1"/>
    <w:rsid w:val="005325BB"/>
    <w:rsid w:val="005348AA"/>
    <w:rsid w:val="005535A3"/>
    <w:rsid w:val="00562CC5"/>
    <w:rsid w:val="00567042"/>
    <w:rsid w:val="00575C8D"/>
    <w:rsid w:val="00584AAB"/>
    <w:rsid w:val="00595740"/>
    <w:rsid w:val="005C4B17"/>
    <w:rsid w:val="005C680F"/>
    <w:rsid w:val="00641083"/>
    <w:rsid w:val="00661F21"/>
    <w:rsid w:val="00665E09"/>
    <w:rsid w:val="00671123"/>
    <w:rsid w:val="00672741"/>
    <w:rsid w:val="006740B2"/>
    <w:rsid w:val="00674B70"/>
    <w:rsid w:val="006853DC"/>
    <w:rsid w:val="0069600D"/>
    <w:rsid w:val="006A3546"/>
    <w:rsid w:val="006B4597"/>
    <w:rsid w:val="006D6742"/>
    <w:rsid w:val="006F4AB7"/>
    <w:rsid w:val="00712994"/>
    <w:rsid w:val="00743751"/>
    <w:rsid w:val="00787202"/>
    <w:rsid w:val="00790B14"/>
    <w:rsid w:val="007B5A82"/>
    <w:rsid w:val="007C2618"/>
    <w:rsid w:val="007D0044"/>
    <w:rsid w:val="007E2F8E"/>
    <w:rsid w:val="008223F1"/>
    <w:rsid w:val="00853F2D"/>
    <w:rsid w:val="0085479A"/>
    <w:rsid w:val="0088541F"/>
    <w:rsid w:val="00890475"/>
    <w:rsid w:val="008B13F3"/>
    <w:rsid w:val="008B6C08"/>
    <w:rsid w:val="008C4AF2"/>
    <w:rsid w:val="008F301A"/>
    <w:rsid w:val="008F7B00"/>
    <w:rsid w:val="00903F1A"/>
    <w:rsid w:val="00915C0A"/>
    <w:rsid w:val="00930D11"/>
    <w:rsid w:val="009811AC"/>
    <w:rsid w:val="00982BE4"/>
    <w:rsid w:val="00997CFA"/>
    <w:rsid w:val="009F2C0D"/>
    <w:rsid w:val="00A2135D"/>
    <w:rsid w:val="00A65F71"/>
    <w:rsid w:val="00A9191E"/>
    <w:rsid w:val="00A93D84"/>
    <w:rsid w:val="00AB1E74"/>
    <w:rsid w:val="00AB7841"/>
    <w:rsid w:val="00AE3945"/>
    <w:rsid w:val="00AE56E0"/>
    <w:rsid w:val="00AF6DEF"/>
    <w:rsid w:val="00B13CDA"/>
    <w:rsid w:val="00B22CAC"/>
    <w:rsid w:val="00B275A1"/>
    <w:rsid w:val="00B554E9"/>
    <w:rsid w:val="00BC1992"/>
    <w:rsid w:val="00BD08CC"/>
    <w:rsid w:val="00C00314"/>
    <w:rsid w:val="00C26CA4"/>
    <w:rsid w:val="00C43252"/>
    <w:rsid w:val="00C44759"/>
    <w:rsid w:val="00C46772"/>
    <w:rsid w:val="00C51090"/>
    <w:rsid w:val="00C76F52"/>
    <w:rsid w:val="00C80C34"/>
    <w:rsid w:val="00C87C4B"/>
    <w:rsid w:val="00CB3746"/>
    <w:rsid w:val="00CB6D13"/>
    <w:rsid w:val="00CD7EE4"/>
    <w:rsid w:val="00D2499D"/>
    <w:rsid w:val="00D37B9A"/>
    <w:rsid w:val="00D75933"/>
    <w:rsid w:val="00DA01F8"/>
    <w:rsid w:val="00DA469A"/>
    <w:rsid w:val="00DB7BF4"/>
    <w:rsid w:val="00E31595"/>
    <w:rsid w:val="00E4392A"/>
    <w:rsid w:val="00E50234"/>
    <w:rsid w:val="00E50EFD"/>
    <w:rsid w:val="00E5213A"/>
    <w:rsid w:val="00E60233"/>
    <w:rsid w:val="00E6166B"/>
    <w:rsid w:val="00E72688"/>
    <w:rsid w:val="00E930BE"/>
    <w:rsid w:val="00EC15EB"/>
    <w:rsid w:val="00ED2458"/>
    <w:rsid w:val="00ED3E67"/>
    <w:rsid w:val="00ED5F98"/>
    <w:rsid w:val="00EE2DEE"/>
    <w:rsid w:val="00EF6262"/>
    <w:rsid w:val="00F621E5"/>
    <w:rsid w:val="00F63B39"/>
    <w:rsid w:val="00F96F38"/>
    <w:rsid w:val="00FA74AC"/>
    <w:rsid w:val="00FB0459"/>
    <w:rsid w:val="00FB617E"/>
    <w:rsid w:val="00FD51C8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customStyle="1" w:styleId="Default">
    <w:name w:val="Default"/>
    <w:qFormat/>
    <w:rsid w:val="004A6005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customStyle="1" w:styleId="Default">
    <w:name w:val="Default"/>
    <w:qFormat/>
    <w:rsid w:val="004A6005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.mkrtchya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F1FD-AC7D-41F4-9F91-7AA5259C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2021-04-01T07:23:00Z</cp:lastPrinted>
  <dcterms:created xsi:type="dcterms:W3CDTF">2023-02-02T11:52:00Z</dcterms:created>
  <dcterms:modified xsi:type="dcterms:W3CDTF">2023-02-02T12:35:00Z</dcterms:modified>
</cp:coreProperties>
</file>